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637BDA">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637BDA">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637BDA">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637BDA">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637BDA">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637BDA"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04080E3D" w:rsidR="00546DB1" w:rsidRPr="00546DB1" w:rsidRDefault="000D601F" w:rsidP="00AB56F9">
                <w:pPr>
                  <w:tabs>
                    <w:tab w:val="left" w:pos="426"/>
                  </w:tabs>
                  <w:spacing w:before="120"/>
                  <w:rPr>
                    <w:bCs/>
                    <w:lang w:val="en-IE" w:eastAsia="en-GB"/>
                  </w:rPr>
                </w:pPr>
                <w:r>
                  <w:rPr>
                    <w:bCs/>
                    <w:lang w:eastAsia="en-GB"/>
                  </w:rPr>
                  <w:t>MOVE.DDG2.E.3</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12B487D6" w:rsidR="00546DB1" w:rsidRPr="003B2E38" w:rsidRDefault="000D601F" w:rsidP="00AB56F9">
                <w:pPr>
                  <w:tabs>
                    <w:tab w:val="left" w:pos="426"/>
                  </w:tabs>
                  <w:spacing w:before="120"/>
                  <w:rPr>
                    <w:bCs/>
                    <w:lang w:val="en-IE" w:eastAsia="en-GB"/>
                  </w:rPr>
                </w:pPr>
                <w:r>
                  <w:rPr>
                    <w:bCs/>
                    <w:lang w:eastAsia="en-GB"/>
                  </w:rPr>
                  <w:t>292532</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14BD8BC9" w:rsidR="00546DB1" w:rsidRPr="00637BDA" w:rsidRDefault="000D601F" w:rsidP="00AB56F9">
                <w:pPr>
                  <w:tabs>
                    <w:tab w:val="left" w:pos="426"/>
                  </w:tabs>
                  <w:spacing w:before="120"/>
                  <w:rPr>
                    <w:bCs/>
                    <w:lang w:eastAsia="en-GB"/>
                  </w:rPr>
                </w:pPr>
                <w:r>
                  <w:rPr>
                    <w:bCs/>
                    <w:lang w:eastAsia="en-GB"/>
                  </w:rPr>
                  <w:t>Christine BERG</w:t>
                </w:r>
                <w:r w:rsidR="00921F79">
                  <w:rPr>
                    <w:bCs/>
                    <w:lang w:eastAsia="en-GB"/>
                  </w:rPr>
                  <w:t xml:space="preserve"> </w:t>
                </w:r>
                <w:r w:rsidR="00921F79" w:rsidRPr="00637BDA">
                  <w:rPr>
                    <w:bCs/>
                    <w:lang w:eastAsia="en-GB"/>
                  </w:rPr>
                  <w:t>(christine.berg@ec.europea.eu)</w:t>
                </w:r>
              </w:p>
            </w:sdtContent>
          </w:sdt>
          <w:p w14:paraId="227D6F6E" w14:textId="7D5F5D98" w:rsidR="00546DB1" w:rsidRPr="009F216F" w:rsidRDefault="00637BDA"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0D601F">
                  <w:rPr>
                    <w:bCs/>
                    <w:lang w:eastAsia="en-GB"/>
                  </w:rPr>
                  <w:t>2</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sidR="000217D0">
                      <w:rPr>
                        <w:bCs/>
                        <w:lang w:eastAsia="en-GB"/>
                      </w:rPr>
                      <w:t>2024</w:t>
                    </w:r>
                  </w:sdtContent>
                </w:sdt>
              </w:sdtContent>
            </w:sdt>
          </w:p>
          <w:p w14:paraId="4128A55A" w14:textId="3BCB9ADF" w:rsidR="00546DB1" w:rsidRPr="00546DB1" w:rsidRDefault="00637BDA"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0D601F">
                  <w:rPr>
                    <w:bCs/>
                    <w:lang w:eastAsia="en-GB"/>
                  </w:rPr>
                  <w:t>1</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0D601F">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6B9B3936" w:rsidR="002C5752" w:rsidRPr="0007110E" w:rsidRDefault="002C5752" w:rsidP="000675FD">
            <w:pPr>
              <w:tabs>
                <w:tab w:val="left" w:pos="426"/>
              </w:tabs>
              <w:spacing w:before="120"/>
              <w:rPr>
                <w:bCs/>
                <w:lang w:val="en-IE" w:eastAsia="en-GB"/>
              </w:rPr>
            </w:pPr>
            <w:r>
              <w:rPr>
                <w:bCs/>
                <w:szCs w:val="24"/>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99pt;height:21.75pt" o:ole="">
                  <v:imagedata r:id="rId15" o:title=""/>
                </v:shape>
                <w:control r:id="rId16" w:name="OptionButton6" w:shapeid="_x0000_i1051"/>
              </w:object>
            </w:r>
            <w:r>
              <w:rPr>
                <w:bCs/>
                <w:szCs w:val="24"/>
                <w:lang w:val="en-GB" w:eastAsia="en-GB"/>
              </w:rPr>
              <w:object w:dxaOrig="225" w:dyaOrig="225" w14:anchorId="28F21F18">
                <v:shape id="_x0000_i1052" type="#_x0000_t75" style="width:159pt;height:21.75pt" o:ole="">
                  <v:imagedata r:id="rId17" o:title=""/>
                </v:shape>
                <w:control r:id="rId18" w:name="OptionButton7" w:shapeid="_x0000_i1052"/>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37BCDE61" w:rsidR="002C5752" w:rsidRDefault="002C5752" w:rsidP="000675FD">
            <w:pPr>
              <w:tabs>
                <w:tab w:val="left" w:pos="426"/>
              </w:tabs>
              <w:contextualSpacing/>
              <w:rPr>
                <w:bCs/>
                <w:szCs w:val="24"/>
                <w:lang w:eastAsia="en-GB"/>
              </w:rPr>
            </w:pPr>
            <w:r>
              <w:rPr>
                <w:bCs/>
                <w:szCs w:val="24"/>
                <w:lang w:val="en-GB" w:eastAsia="en-GB"/>
              </w:rPr>
              <w:object w:dxaOrig="225" w:dyaOrig="225" w14:anchorId="6B9FB422">
                <v:shape id="_x0000_i1049" type="#_x0000_t75" style="width:241.5pt;height:21.75pt" o:ole="">
                  <v:imagedata r:id="rId19" o:title=""/>
                </v:shape>
                <w:control r:id="rId20" w:name="OptionButton4" w:shapeid="_x0000_i1049"/>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637BDA"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637BDA"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637BDA"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01F7888F" w:rsidR="002C5752" w:rsidRPr="00C27C81" w:rsidRDefault="002C5752" w:rsidP="00AB56F9">
            <w:pPr>
              <w:tabs>
                <w:tab w:val="left" w:pos="426"/>
              </w:tabs>
              <w:spacing w:after="120"/>
              <w:rPr>
                <w:bCs/>
                <w:lang w:eastAsia="en-GB"/>
              </w:rPr>
            </w:pPr>
            <w:r>
              <w:rPr>
                <w:bCs/>
                <w:szCs w:val="24"/>
                <w:lang w:val="en-GB" w:eastAsia="en-GB"/>
              </w:rPr>
              <w:object w:dxaOrig="225" w:dyaOrig="225" w14:anchorId="68CE6313">
                <v:shape id="_x0000_i1050" type="#_x0000_t75" style="width:419.25pt;height:37.5pt" o:ole="">
                  <v:imagedata r:id="rId21" o:title=""/>
                </v:shape>
                <w:control r:id="rId22" w:name="OptionButton5" w:shapeid="_x0000_i1050"/>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684640BE" w:rsidR="002C5752" w:rsidRDefault="002C5752" w:rsidP="000675FD">
            <w:pPr>
              <w:tabs>
                <w:tab w:val="left" w:pos="426"/>
              </w:tabs>
              <w:spacing w:before="120" w:after="120"/>
              <w:rPr>
                <w:bCs/>
                <w:szCs w:val="24"/>
                <w:lang w:val="en-GB" w:eastAsia="en-GB"/>
              </w:rPr>
            </w:pPr>
            <w:r>
              <w:rPr>
                <w:bCs/>
                <w:szCs w:val="24"/>
                <w:lang w:val="en-GB" w:eastAsia="en-GB"/>
              </w:rPr>
              <w:object w:dxaOrig="225" w:dyaOrig="225" w14:anchorId="50BBD14E">
                <v:shape id="_x0000_i1045" type="#_x0000_t75" style="width:108pt;height:21.75pt" o:ole="">
                  <v:imagedata r:id="rId23" o:title=""/>
                </v:shape>
                <w:control r:id="rId24" w:name="OptionButton2" w:shapeid="_x0000_i1045"/>
              </w:object>
            </w:r>
            <w:r>
              <w:rPr>
                <w:bCs/>
                <w:szCs w:val="24"/>
                <w:lang w:val="en-GB" w:eastAsia="en-GB"/>
              </w:rPr>
              <w:object w:dxaOrig="225" w:dyaOrig="225" w14:anchorId="50596B69">
                <v:shape id="_x0000_i1047" type="#_x0000_t75" style="width:108pt;height:21.75pt" o:ole="">
                  <v:imagedata r:id="rId25" o:title=""/>
                </v:shape>
                <w:control r:id="rId26" w:name="OptionButton3" w:shapeid="_x0000_i1047"/>
              </w:object>
            </w:r>
          </w:p>
          <w:p w14:paraId="1CC7C8D1" w14:textId="64D611AB"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4-02-26T00:00:00Z">
                  <w:dateFormat w:val="dd-MM-yyyy"/>
                  <w:lid w:val="fr-BE"/>
                  <w:storeMappedDataAs w:val="dateTime"/>
                  <w:calendar w:val="gregorian"/>
                </w:date>
              </w:sdtPr>
              <w:sdtEndPr/>
              <w:sdtContent>
                <w:r w:rsidR="00637BDA">
                  <w:rPr>
                    <w:bCs/>
                    <w:lang w:val="fr-BE" w:eastAsia="en-GB"/>
                  </w:rPr>
                  <w:t>26-02-2024</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8E14A7" w:rsidRDefault="00803007" w:rsidP="007C07D8">
      <w:pPr>
        <w:pStyle w:val="ListNumber"/>
        <w:numPr>
          <w:ilvl w:val="0"/>
          <w:numId w:val="0"/>
        </w:numPr>
        <w:ind w:left="709" w:hanging="709"/>
        <w:rPr>
          <w:lang w:eastAsia="en-GB"/>
        </w:rPr>
      </w:pPr>
      <w:r w:rsidRPr="008E14A7">
        <w:rPr>
          <w:b/>
          <w:bCs/>
          <w:lang w:eastAsia="en-GB"/>
        </w:rPr>
        <w:t>Wer wi</w:t>
      </w:r>
      <w:r w:rsidR="002F7504" w:rsidRPr="008E14A7">
        <w:rPr>
          <w:b/>
          <w:bCs/>
          <w:lang w:eastAsia="en-GB"/>
        </w:rPr>
        <w:t>r</w:t>
      </w:r>
      <w:r w:rsidRPr="008E14A7">
        <w:rPr>
          <w:b/>
          <w:bCs/>
          <w:lang w:eastAsia="en-GB"/>
        </w:rPr>
        <w:t xml:space="preserve"> sind</w:t>
      </w:r>
    </w:p>
    <w:sdt>
      <w:sdtPr>
        <w:rPr>
          <w:lang w:val="en-US" w:eastAsia="en-GB"/>
        </w:rPr>
        <w:id w:val="1822233941"/>
        <w:placeholder>
          <w:docPart w:val="FE6C9874556B47B1A65A432926DB0BCE"/>
        </w:placeholder>
      </w:sdtPr>
      <w:sdtEndPr/>
      <w:sdtContent>
        <w:sdt>
          <w:sdtPr>
            <w:id w:val="810754847"/>
            <w:placeholder>
              <w:docPart w:val="64CE93FE1B1E481694866D9F7E83467A"/>
            </w:placeholder>
          </w:sdtPr>
          <w:sdtEndPr/>
          <w:sdtContent>
            <w:p w14:paraId="76DD1EEA" w14:textId="5F9C786A" w:rsidR="00803007" w:rsidRPr="00DD1756" w:rsidRDefault="00DD1756" w:rsidP="00803007">
              <w:r>
                <w:t xml:space="preserve">Das Referat E.3 „Einheitlicher europäischer Luftraum“ der Direktion E „Luftfahrt“ der Generaldirektion Mobilität und Verkehr ist ein Team aus 25 Kollegen, die sich mit der </w:t>
              </w:r>
              <w:r>
                <w:lastRenderedPageBreak/>
                <w:t>Politik zur Verbesserung der Gesamtleistung des Flugverkehrsmanagements (ATM) und der Flugsicherungsdienste (ANS) in Europa befassen. Dazu gehören ein harmonisierter Rechtsrahmen, eine Technologiepartnerschaft zwischen dem öffentlichen und dem privaten Sektor (SESAR) und die internationale Zusammenarbeit (ICAO und bilaterale Abkommen). Die Vollendung des einheitlichen europäischen Luftraums ist eine der Prioritäten der Luftfahrtstrategie für Europa.</w:t>
              </w:r>
            </w:p>
          </w:sdtContent>
        </w:sdt>
      </w:sdtContent>
    </w:sdt>
    <w:p w14:paraId="3862387A" w14:textId="77777777" w:rsidR="00803007" w:rsidRPr="008E14A7"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id w:val="106787800"/>
            <w:placeholder>
              <w:docPart w:val="5CF2A87AFBC2431A8D3FD33F97308C2B"/>
            </w:placeholder>
          </w:sdtPr>
          <w:sdtEndPr/>
          <w:sdtContent>
            <w:p w14:paraId="12B9C59B" w14:textId="7E6CA4E0" w:rsidR="00803007" w:rsidRPr="009F216F" w:rsidRDefault="00DD1756" w:rsidP="00803007">
              <w:r>
                <w:t>Wir bieten eine anspruchsvolle Stelle, zu deren Aufgaben die Erleichterung der technischen, operativen und rechtlichen Aspekte der zivil-militärischen Zusammenarbeit in einem gemeinsamen Luftraum gehört. Im Mittelpunkt stehen dabei breit gefächerte Fragen, die von der Innovation, Digitalisierung und Automatisierung bis hin zur Dekarbonisierung reichen.</w:t>
              </w:r>
            </w:p>
          </w:sdtContent>
        </w:sd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id w:val="-209197804"/>
            <w:placeholder>
              <w:docPart w:val="193C57E6272D4789BA7687C5B43FB08E"/>
            </w:placeholder>
          </w:sdtPr>
          <w:sdtEndPr/>
          <w:sdtContent>
            <w:p w14:paraId="3394B4D7" w14:textId="77777777" w:rsidR="00DD1756" w:rsidRPr="00A92E77" w:rsidRDefault="00DD1756" w:rsidP="00DD1756">
              <w:pPr>
                <w:spacing w:after="120" w:line="276" w:lineRule="auto"/>
                <w:ind w:right="227"/>
                <w:rPr>
                  <w:sz w:val="20"/>
                </w:rPr>
              </w:pPr>
              <w:r>
                <w:t>Wir suchen einen flexiblen, ergebnisorientierten und begeisterungsfähigen Kollegen (m/w) mit Berufserfahrung aus dem Bereich der Luftwaffe, um das Referat „Einheitlicher europäischer Luftraum“ mit diesbezüglichem militärischem Fachwissen zu ergänzen.</w:t>
              </w:r>
            </w:p>
            <w:p w14:paraId="6AEA6E00" w14:textId="77777777" w:rsidR="00DD1756" w:rsidRPr="00A92E77" w:rsidRDefault="00DD1756" w:rsidP="00DD1756">
              <w:pPr>
                <w:rPr>
                  <w:szCs w:val="24"/>
                </w:rPr>
              </w:pPr>
              <w:r>
                <w:t>Zu den Aufgaben gehören die Unterstützung der Konzeption, Entwicklung, Koordinierung, Durchführung und Überwachung der Unionspolitik und der damit verbundenen Tätigkeiten im Bereich des Flugverkehrsmanagements, die in die Zuständigkeit des Referats „Einheitlicher europäischer Luftraum“ fallen, und insbesondere deren militärische Aspekte. Die Tätigkeiten betreffen technische, operative und rechtliche Aspekte im Zusammenhang mit diesen Bereichen, wobei der Schwerpunkt auf Innovation, Digitalisierung, Automatisierung und Dekarbonisierung liegt.</w:t>
              </w:r>
            </w:p>
            <w:p w14:paraId="3E8AE44B" w14:textId="77777777" w:rsidR="00DD1756" w:rsidRPr="00A92E77" w:rsidRDefault="00DD1756" w:rsidP="00DD1756">
              <w:pPr>
                <w:spacing w:after="120" w:line="276" w:lineRule="auto"/>
                <w:ind w:right="227"/>
                <w:rPr>
                  <w:szCs w:val="24"/>
                </w:rPr>
              </w:pPr>
              <w:r>
                <w:t>Der Stelleninhaber (m/w) muss entsprechend seinem Fachgebiet einen Beitrag zu Themen wie europäischer ATM-Masterplan (Flugverkehrsmanagement), gemeinsame Vorhaben, SESAR-Errichtungsprogramm, Interoperabilität, Kommunikation-Navigation-Überwachung, Drohnen, Cybersicherheit, Weltraumanwendungen und zu anderen Themen leisten, die sich auf die zivil-militärische Dimension auswirken könnten.</w:t>
              </w:r>
            </w:p>
            <w:p w14:paraId="7164F978" w14:textId="77777777" w:rsidR="00DD1756" w:rsidRPr="00A92E77" w:rsidRDefault="00DD1756" w:rsidP="00DD1756">
              <w:pPr>
                <w:spacing w:after="120" w:line="276" w:lineRule="auto"/>
                <w:ind w:right="227"/>
                <w:rPr>
                  <w:szCs w:val="24"/>
                </w:rPr>
              </w:pPr>
              <w:r>
                <w:t>Der Stelleninhaber kann auch aufgefordert werden, an Leistungsaspekten des einheitlichen europäischen Luftraums mitzuarbeiten.</w:t>
              </w:r>
            </w:p>
            <w:p w14:paraId="2A0F153A" w14:textId="4EF575F0" w:rsidR="009321C6" w:rsidRPr="009F216F" w:rsidRDefault="00DD1756" w:rsidP="009321C6">
              <w:r>
                <w:t>Die Tätigkeiten umfassen auch regelmäßige Kontakte sowie die Teilnahme an Sitzungen, Seminaren und Konferenzen mit Interessenträgern innerhalb und außerhalb der Kommission, z. B. mit dem gemeinsamen Unternehmen SESAR, dem SESAR-Errichtungsmanagement, der Europäischen Agentur für Flugsicherheit, der Europäischen Verteidigungsagentur, Eurocontrol sowie mit zivilen und militärischen Interessenträgern, die Luftraumnutzer, Flugsicherungsorganisationen, Flughäfen und die Fertigungsindustrie vertreten.</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lastRenderedPageBreak/>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lastRenderedPageBreak/>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217D0"/>
    <w:rsid w:val="000331EC"/>
    <w:rsid w:val="000D601F"/>
    <w:rsid w:val="000D7B5E"/>
    <w:rsid w:val="001203F8"/>
    <w:rsid w:val="002C5752"/>
    <w:rsid w:val="002F7504"/>
    <w:rsid w:val="00324D8D"/>
    <w:rsid w:val="0035094A"/>
    <w:rsid w:val="003874E2"/>
    <w:rsid w:val="0039387D"/>
    <w:rsid w:val="00394A86"/>
    <w:rsid w:val="003B2E38"/>
    <w:rsid w:val="004D75AF"/>
    <w:rsid w:val="00546585"/>
    <w:rsid w:val="00546DB1"/>
    <w:rsid w:val="006243BB"/>
    <w:rsid w:val="00637BDA"/>
    <w:rsid w:val="00676119"/>
    <w:rsid w:val="006F44C9"/>
    <w:rsid w:val="00767E7E"/>
    <w:rsid w:val="007716E4"/>
    <w:rsid w:val="00785A3F"/>
    <w:rsid w:val="00795C41"/>
    <w:rsid w:val="007A795D"/>
    <w:rsid w:val="007A7CF4"/>
    <w:rsid w:val="007B514A"/>
    <w:rsid w:val="007C07D8"/>
    <w:rsid w:val="007D0EC6"/>
    <w:rsid w:val="00803007"/>
    <w:rsid w:val="008102E0"/>
    <w:rsid w:val="0089735C"/>
    <w:rsid w:val="008D52CF"/>
    <w:rsid w:val="008E14A7"/>
    <w:rsid w:val="00921F79"/>
    <w:rsid w:val="009321C6"/>
    <w:rsid w:val="009442BE"/>
    <w:rsid w:val="009F216F"/>
    <w:rsid w:val="00AB56F9"/>
    <w:rsid w:val="00AE6941"/>
    <w:rsid w:val="00B73B91"/>
    <w:rsid w:val="00BF6139"/>
    <w:rsid w:val="00C07259"/>
    <w:rsid w:val="00C27C81"/>
    <w:rsid w:val="00CD33B4"/>
    <w:rsid w:val="00D605F4"/>
    <w:rsid w:val="00DA711C"/>
    <w:rsid w:val="00DD1756"/>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DA30CA" w:rsidRDefault="008C406B" w:rsidP="008C406B">
          <w:pPr>
            <w:pStyle w:val="7A095002B5044C529611DC1FFA548CF4"/>
          </w:pPr>
          <w:r w:rsidRPr="003D4996">
            <w:rPr>
              <w:rStyle w:val="PlaceholderText"/>
            </w:rPr>
            <w:t>Click or tap to enter a date.</w:t>
          </w:r>
        </w:p>
      </w:docPartBody>
    </w:docPart>
    <w:docPart>
      <w:docPartPr>
        <w:name w:val="64CE93FE1B1E481694866D9F7E83467A"/>
        <w:category>
          <w:name w:val="General"/>
          <w:gallery w:val="placeholder"/>
        </w:category>
        <w:types>
          <w:type w:val="bbPlcHdr"/>
        </w:types>
        <w:behaviors>
          <w:behavior w:val="content"/>
        </w:behaviors>
        <w:guid w:val="{AD03DF47-5139-47B8-8AB3-06876D6F0BB0}"/>
      </w:docPartPr>
      <w:docPartBody>
        <w:p w:rsidR="00ED42F2" w:rsidRDefault="00CD492D" w:rsidP="00CD492D">
          <w:pPr>
            <w:pStyle w:val="64CE93FE1B1E481694866D9F7E83467A"/>
          </w:pPr>
          <w:r w:rsidRPr="00BD2312">
            <w:rPr>
              <w:rStyle w:val="PlaceholderText"/>
            </w:rPr>
            <w:t>Click or tap here to enter text.</w:t>
          </w:r>
        </w:p>
      </w:docPartBody>
    </w:docPart>
    <w:docPart>
      <w:docPartPr>
        <w:name w:val="5CF2A87AFBC2431A8D3FD33F97308C2B"/>
        <w:category>
          <w:name w:val="General"/>
          <w:gallery w:val="placeholder"/>
        </w:category>
        <w:types>
          <w:type w:val="bbPlcHdr"/>
        </w:types>
        <w:behaviors>
          <w:behavior w:val="content"/>
        </w:behaviors>
        <w:guid w:val="{DD6B4F80-99F6-4C37-8DC5-5350B0BB1BBA}"/>
      </w:docPartPr>
      <w:docPartBody>
        <w:p w:rsidR="00ED42F2" w:rsidRDefault="00CD492D" w:rsidP="00CD492D">
          <w:pPr>
            <w:pStyle w:val="5CF2A87AFBC2431A8D3FD33F97308C2B"/>
          </w:pPr>
          <w:r w:rsidRPr="00BD2312">
            <w:rPr>
              <w:rStyle w:val="PlaceholderText"/>
            </w:rPr>
            <w:t>Click or tap here to enter text.</w:t>
          </w:r>
        </w:p>
      </w:docPartBody>
    </w:docPart>
    <w:docPart>
      <w:docPartPr>
        <w:name w:val="193C57E6272D4789BA7687C5B43FB08E"/>
        <w:category>
          <w:name w:val="General"/>
          <w:gallery w:val="placeholder"/>
        </w:category>
        <w:types>
          <w:type w:val="bbPlcHdr"/>
        </w:types>
        <w:behaviors>
          <w:behavior w:val="content"/>
        </w:behaviors>
        <w:guid w:val="{B2A9DE9D-CD6D-423D-8D1F-8207F05FAF68}"/>
      </w:docPartPr>
      <w:docPartBody>
        <w:p w:rsidR="00ED42F2" w:rsidRDefault="00CD492D" w:rsidP="00CD492D">
          <w:pPr>
            <w:pStyle w:val="193C57E6272D4789BA7687C5B43FB08E"/>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723B02"/>
    <w:rsid w:val="008A7C76"/>
    <w:rsid w:val="008C406B"/>
    <w:rsid w:val="008D04E3"/>
    <w:rsid w:val="00A71FAD"/>
    <w:rsid w:val="00B21BDA"/>
    <w:rsid w:val="00CD492D"/>
    <w:rsid w:val="00DA30CA"/>
    <w:rsid w:val="00DB168D"/>
    <w:rsid w:val="00E32AF1"/>
    <w:rsid w:val="00ED42F2"/>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CD492D"/>
    <w:rPr>
      <w:color w:val="288061"/>
    </w:rPr>
  </w:style>
  <w:style w:type="paragraph" w:customStyle="1" w:styleId="3F8B7399541147C1B1E84701FCECAED2">
    <w:name w:val="3F8B7399541147C1B1E84701FCECAED2"/>
    <w:rsid w:val="00A71FAD"/>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
    <w:name w:val="7A095002B5044C529611DC1FFA548CF4"/>
    <w:rsid w:val="008C406B"/>
  </w:style>
  <w:style w:type="paragraph" w:customStyle="1" w:styleId="64CE93FE1B1E481694866D9F7E83467A">
    <w:name w:val="64CE93FE1B1E481694866D9F7E83467A"/>
    <w:rsid w:val="00CD492D"/>
  </w:style>
  <w:style w:type="paragraph" w:customStyle="1" w:styleId="5CF2A87AFBC2431A8D3FD33F97308C2B">
    <w:name w:val="5CF2A87AFBC2431A8D3FD33F97308C2B"/>
    <w:rsid w:val="00CD492D"/>
  </w:style>
  <w:style w:type="paragraph" w:customStyle="1" w:styleId="193C57E6272D4789BA7687C5B43FB08E">
    <w:name w:val="193C57E6272D4789BA7687C5B43FB08E"/>
    <w:rsid w:val="00CD49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Portal_SM_IsProfessional xmlns="1929b814-5a78-4bdc-9841-d8b9ef424f65">false</EC_Portal_SM_IsProfessional>
    <EC_Common_Languages xmlns="http://schemas.microsoft.com/sharepoint/v3/fields">DE,EN,FR</EC_Common_Languages>
    <_DCDateModified xmlns="http://schemas.microsoft.com/sharepoint/v3/fields" xsi:nil="true"/>
    <EC_Portal_SM_Pages xmlns="a41a97bf-0494-41d8-ba3d-259bd7771890" xsi:nil="true"/>
    <EC_Portal_SM_Audiences xmlns="1929b814-5a78-4bdc-9841-d8b9ef424f65">COM A EACEA A EACI A EAHC A ERCEA A HADEA A REA A TENEA A</EC_Portal_SM_Audiences>
    <EC_Common_Keyword xmlns="http://schemas.microsoft.com/sharepoint/v3/fields" xsi:nil="true"/>
    <EC_Portal_SM_DocumentGroupID xmlns="a41a97bf-0494-41d8-ba3d-259bd7771890" xsi:nil="true"/>
  </documentManagement>
</p:properties>
</file>

<file path=customXml/itemProps1.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DF008460-954D-482E-A255-10896DF29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B72EFA-9A9F-4F5B-AB9B-0434A59B82CF}">
  <ds:schemaRefs/>
</ds:datastoreItem>
</file>

<file path=customXml/itemProps6.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7.xml><?xml version="1.0" encoding="utf-8"?>
<ds:datastoreItem xmlns:ds="http://schemas.openxmlformats.org/officeDocument/2006/customXml" ds:itemID="{264AC718-AF23-442A-92F5-08EA22515F3E}">
  <ds:schemaRefs>
    <ds:schemaRef ds:uri="http://schemas.microsoft.com/office/2006/metadata/properties"/>
    <ds:schemaRef ds:uri="1929b814-5a78-4bdc-9841-d8b9ef424f65"/>
    <ds:schemaRef ds:uri="http://schemas.microsoft.com/office/2006/documentManagement/types"/>
    <ds:schemaRef ds:uri="http://schemas.microsoft.com/office/infopath/2007/PartnerControls"/>
    <ds:schemaRef ds:uri="a41a97bf-0494-41d8-ba3d-259bd7771890"/>
    <ds:schemaRef ds:uri="http://purl.org/dc/terms/"/>
    <ds:schemaRef ds:uri="http://purl.org/dc/elements/1.1/"/>
    <ds:schemaRef ds:uri="http://schemas.openxmlformats.org/package/2006/metadata/core-properties"/>
    <ds:schemaRef ds:uri="http://www.w3.org/XML/1998/namespace"/>
    <ds:schemaRef ds:uri="08927195-b699-4be0-9ee2-6c66dc215b5a"/>
    <ds:schemaRef ds:uri="http://schemas.microsoft.com/sharepoint/v3/field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Eurolook.dotm</Template>
  <TotalTime>1</TotalTime>
  <Pages>4</Pages>
  <Words>1181</Words>
  <Characters>6732</Characters>
  <Application>Microsoft Office Word</Application>
  <DocSecurity>0</DocSecurity>
  <PresentationFormat>Microsoft Word 14.0</PresentationFormat>
  <Lines>56</Lines>
  <Paragraphs>15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5</cp:revision>
  <dcterms:created xsi:type="dcterms:W3CDTF">2023-12-08T11:21:00Z</dcterms:created>
  <dcterms:modified xsi:type="dcterms:W3CDTF">2023-12-12T14:28:00Z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0x010100B115F2CDA271DD4BBE79039B2B10322D005972CF4DFAC7AC44A3C80A3589CF2E1E</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