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2B3187">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2B3187">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2B3187">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2B3187">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2B3187">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2B3187"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0561566E" w:rsidR="00546DB1" w:rsidRPr="00546DB1" w:rsidRDefault="009F3F1A" w:rsidP="00AB56F9">
                <w:pPr>
                  <w:tabs>
                    <w:tab w:val="left" w:pos="426"/>
                  </w:tabs>
                  <w:spacing w:before="120"/>
                  <w:rPr>
                    <w:bCs/>
                    <w:lang w:val="en-IE" w:eastAsia="en-GB"/>
                  </w:rPr>
                </w:pPr>
                <w:r>
                  <w:rPr>
                    <w:bCs/>
                    <w:lang w:eastAsia="en-GB"/>
                  </w:rPr>
                  <w:t>FISMA-</w:t>
                </w:r>
                <w:r w:rsidR="00AC7341">
                  <w:rPr>
                    <w:bCs/>
                    <w:lang w:eastAsia="en-GB"/>
                  </w:rPr>
                  <w:t>B4</w:t>
                </w:r>
              </w:p>
            </w:tc>
          </w:sdtContent>
        </w:sdt>
      </w:tr>
      <w:tr w:rsidR="00546DB1" w:rsidRPr="002819C7"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1DA24691" w:rsidR="00546DB1" w:rsidRPr="003B2E38" w:rsidRDefault="00424BB4" w:rsidP="00AB56F9">
                <w:pPr>
                  <w:tabs>
                    <w:tab w:val="left" w:pos="426"/>
                  </w:tabs>
                  <w:spacing w:before="120"/>
                  <w:rPr>
                    <w:bCs/>
                    <w:lang w:val="en-IE" w:eastAsia="en-GB"/>
                  </w:rPr>
                </w:pPr>
                <w:r>
                  <w:rPr>
                    <w:bCs/>
                    <w:lang w:eastAsia="en-GB"/>
                  </w:rPr>
                  <w:t>332944</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5C4C1BAD" w:rsidR="00546DB1" w:rsidRPr="00AC7341" w:rsidRDefault="002819C7" w:rsidP="00AB56F9">
                <w:pPr>
                  <w:tabs>
                    <w:tab w:val="left" w:pos="426"/>
                  </w:tabs>
                  <w:spacing w:before="120"/>
                  <w:rPr>
                    <w:bCs/>
                    <w:lang w:eastAsia="en-GB"/>
                  </w:rPr>
                </w:pPr>
                <w:r>
                  <w:rPr>
                    <w:bCs/>
                    <w:lang w:eastAsia="en-GB"/>
                  </w:rPr>
                  <w:t>Jan CEYSSENS</w:t>
                </w:r>
              </w:p>
            </w:sdtContent>
          </w:sdt>
          <w:p w14:paraId="227D6F6E" w14:textId="52BE6AE8" w:rsidR="00546DB1" w:rsidRPr="009F216F" w:rsidRDefault="002B3187"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2819C7">
                  <w:rPr>
                    <w:bCs/>
                    <w:lang w:eastAsia="en-GB"/>
                  </w:rPr>
                  <w:t>1st</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dropDownList>
                  </w:sdtPr>
                  <w:sdtEndPr/>
                  <w:sdtContent>
                    <w:r w:rsidR="002819C7">
                      <w:rPr>
                        <w:bCs/>
                        <w:lang w:eastAsia="en-GB"/>
                      </w:rPr>
                      <w:t>2024</w:t>
                    </w:r>
                  </w:sdtContent>
                </w:sdt>
              </w:sdtContent>
            </w:sdt>
          </w:p>
          <w:p w14:paraId="4128A55A" w14:textId="540D1020" w:rsidR="00546DB1" w:rsidRPr="00546DB1" w:rsidRDefault="002B3187"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9F3F1A">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9F3F1A">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dtPr>
              <w:sdtEndPr/>
              <w:sdtContent>
                <w:r w:rsidR="00CA53BC">
                  <w:rPr>
                    <w:bCs/>
                    <w:szCs w:val="24"/>
                    <w:lang w:eastAsia="en-GB"/>
                  </w:rPr>
                  <w:t xml:space="preserve"> </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3FD97016" w:rsidR="002C5752" w:rsidRPr="0007110E" w:rsidRDefault="002C5752" w:rsidP="000675FD">
            <w:pPr>
              <w:tabs>
                <w:tab w:val="left" w:pos="426"/>
              </w:tabs>
              <w:spacing w:before="120"/>
              <w:rPr>
                <w:bCs/>
                <w:lang w:val="en-IE" w:eastAsia="en-GB"/>
              </w:rPr>
            </w:pPr>
            <w:r>
              <w:rPr>
                <w:bCs/>
                <w:szCs w:val="24"/>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99pt;height:21.5pt" o:ole="">
                  <v:imagedata r:id="rId15" o:title=""/>
                </v:shape>
                <w:control r:id="rId16" w:name="OptionButton6" w:shapeid="_x0000_i1049"/>
              </w:object>
            </w:r>
            <w:r>
              <w:rPr>
                <w:bCs/>
                <w:szCs w:val="24"/>
                <w:lang w:val="en-GB" w:eastAsia="en-GB"/>
              </w:rPr>
              <w:object w:dxaOrig="1440" w:dyaOrig="1440" w14:anchorId="28F21F18">
                <v:shape id="_x0000_i1039" type="#_x0000_t75" style="width:159pt;height:21.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1730C6F0" w:rsidR="002C5752" w:rsidRDefault="002C5752" w:rsidP="000675FD">
            <w:pPr>
              <w:tabs>
                <w:tab w:val="left" w:pos="426"/>
              </w:tabs>
              <w:contextualSpacing/>
              <w:rPr>
                <w:bCs/>
                <w:szCs w:val="24"/>
                <w:lang w:eastAsia="en-GB"/>
              </w:rPr>
            </w:pPr>
            <w:r>
              <w:rPr>
                <w:bCs/>
                <w:szCs w:val="24"/>
                <w:lang w:val="en-GB" w:eastAsia="en-GB"/>
              </w:rPr>
              <w:object w:dxaOrig="1440" w:dyaOrig="1440" w14:anchorId="6B9FB422">
                <v:shape id="_x0000_i1041" type="#_x0000_t75" style="width:241.5pt;height:21.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2B3187"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2B3187"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2B3187"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1710E1D5" w:rsidR="002C5752" w:rsidRPr="00C27C81" w:rsidRDefault="002C5752" w:rsidP="00AB56F9">
            <w:pPr>
              <w:tabs>
                <w:tab w:val="left" w:pos="426"/>
              </w:tabs>
              <w:spacing w:after="120"/>
              <w:rPr>
                <w:bCs/>
                <w:lang w:eastAsia="en-GB"/>
              </w:rPr>
            </w:pPr>
            <w:r>
              <w:rPr>
                <w:bCs/>
                <w:szCs w:val="24"/>
                <w:lang w:val="en-GB" w:eastAsia="en-GB"/>
              </w:rPr>
              <w:object w:dxaOrig="1440" w:dyaOrig="1440" w14:anchorId="68CE6313">
                <v:shape id="_x0000_i1043" type="#_x0000_t75" style="width:419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0506707D" w:rsidR="002C5752" w:rsidRDefault="002C5752" w:rsidP="000675FD">
            <w:pPr>
              <w:tabs>
                <w:tab w:val="left" w:pos="426"/>
              </w:tabs>
              <w:spacing w:before="120" w:after="120"/>
              <w:rPr>
                <w:bCs/>
                <w:szCs w:val="24"/>
                <w:lang w:val="en-GB" w:eastAsia="en-GB"/>
              </w:rPr>
            </w:pPr>
            <w:r>
              <w:rPr>
                <w:bCs/>
                <w:szCs w:val="24"/>
                <w:lang w:val="en-GB" w:eastAsia="en-GB"/>
              </w:rPr>
              <w:object w:dxaOrig="1440" w:dyaOrig="1440" w14:anchorId="50BBD14E">
                <v:shape id="_x0000_i1053" type="#_x0000_t75" style="width:108pt;height:21.5pt" o:ole="">
                  <v:imagedata r:id="rId23" o:title=""/>
                </v:shape>
                <w:control r:id="rId24" w:name="OptionButton2" w:shapeid="_x0000_i1053"/>
              </w:object>
            </w:r>
            <w:r>
              <w:rPr>
                <w:bCs/>
                <w:szCs w:val="24"/>
                <w:lang w:val="en-GB" w:eastAsia="en-GB"/>
              </w:rPr>
              <w:object w:dxaOrig="1440" w:dyaOrig="1440" w14:anchorId="50596B69">
                <v:shape id="_x0000_i1052" type="#_x0000_t75" style="width:108pt;height:21.5pt" o:ole="">
                  <v:imagedata r:id="rId25" o:title=""/>
                </v:shape>
                <w:control r:id="rId26" w:name="OptionButton3" w:shapeid="_x0000_i1052"/>
              </w:object>
            </w:r>
          </w:p>
          <w:p w14:paraId="1CC7C8D1" w14:textId="3F5997F8"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dateFormat w:val="dd-MM-yyyy"/>
                  <w:lid w:val="fr-BE"/>
                  <w:storeMappedDataAs w:val="dateTime"/>
                  <w:calendar w:val="gregorian"/>
                </w:date>
              </w:sdtPr>
              <w:sdtEndPr/>
              <w:sdtContent>
                <w:r w:rsidR="00CA53BC">
                  <w:rPr>
                    <w:bCs/>
                    <w:lang w:val="en-IE" w:eastAsia="en-GB"/>
                  </w:rPr>
                  <w:t xml:space="preserve"> </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CA53BC" w:rsidRDefault="00803007" w:rsidP="007C07D8">
      <w:pPr>
        <w:pStyle w:val="ListNumber"/>
        <w:numPr>
          <w:ilvl w:val="0"/>
          <w:numId w:val="0"/>
        </w:numPr>
        <w:ind w:left="709" w:hanging="709"/>
        <w:rPr>
          <w:lang w:eastAsia="en-GB"/>
        </w:rPr>
      </w:pPr>
      <w:r w:rsidRPr="00CA53BC">
        <w:rPr>
          <w:b/>
          <w:bCs/>
          <w:lang w:eastAsia="en-GB"/>
        </w:rPr>
        <w:t>Wer wi</w:t>
      </w:r>
      <w:r w:rsidR="002F7504" w:rsidRPr="00CA53BC">
        <w:rPr>
          <w:b/>
          <w:bCs/>
          <w:lang w:eastAsia="en-GB"/>
        </w:rPr>
        <w:t>r</w:t>
      </w:r>
      <w:r w:rsidRPr="00CA53BC">
        <w:rPr>
          <w:b/>
          <w:bCs/>
          <w:lang w:eastAsia="en-GB"/>
        </w:rPr>
        <w:t xml:space="preserve"> sind</w:t>
      </w:r>
    </w:p>
    <w:sdt>
      <w:sdtPr>
        <w:rPr>
          <w:lang w:val="en-US" w:eastAsia="en-GB"/>
        </w:rPr>
        <w:id w:val="1822233941"/>
        <w:placeholder>
          <w:docPart w:val="FE6C9874556B47B1A65A432926DB0BCE"/>
        </w:placeholder>
      </w:sdtPr>
      <w:sdtEndPr/>
      <w:sdtContent>
        <w:p w14:paraId="62F7AF2A" w14:textId="56AD1420" w:rsidR="002819C7" w:rsidRDefault="002819C7" w:rsidP="002819C7">
          <w:pPr>
            <w:spacing w:after="0"/>
          </w:pPr>
          <w:r>
            <w:t>Digitale Technologien verändern die Gesellschaft und den Finanzsekto</w:t>
          </w:r>
          <w:r w:rsidR="00BB3A5F">
            <w:t>r</w:t>
          </w:r>
          <w:r>
            <w:t xml:space="preserve">. Unser Referat entwickelt Strategien, um diesen Prozess im Bereich der Finanzdienstleistungen </w:t>
          </w:r>
          <w:r>
            <w:lastRenderedPageBreak/>
            <w:t xml:space="preserve">voranzutreiben und die Schaffung wettbewerbsfähiger europaweiter digitaler Finanzprodukte und -dienstleistungen in einem sicheren Umfeld zu ermöglichen. </w:t>
          </w:r>
        </w:p>
        <w:p w14:paraId="5307C67B" w14:textId="0226D4B7" w:rsidR="002819C7" w:rsidRDefault="002819C7" w:rsidP="002819C7">
          <w:pPr>
            <w:spacing w:after="0"/>
          </w:pPr>
          <w:r>
            <w:t xml:space="preserve">Wir wollen den europäischen Verbrauchern und Unternehmen </w:t>
          </w:r>
          <w:r w:rsidR="00BB3A5F">
            <w:t xml:space="preserve">dabei helfen, </w:t>
          </w:r>
          <w:r>
            <w:t xml:space="preserve">die Vorteile des digitalen Finanzwesens </w:t>
          </w:r>
          <w:r w:rsidR="00BB3A5F">
            <w:t>wahrzunehmen</w:t>
          </w:r>
          <w:r>
            <w:t xml:space="preserve">. Wir arbeiten daher an Maßnahmen und Projekten zur Förderung des digitalen Finanzwesens auf der Grundlage europäischer Werte und einer soliden Risikoregulierung. Auf der Grundlage der Strategie der Kommission für ein digitales Finanzwesen vom September 2020 </w:t>
          </w:r>
          <w:r w:rsidR="00BB3A5F">
            <w:t>hat unser Team an</w:t>
          </w:r>
          <w:r>
            <w:t xml:space="preserve"> Rechtsvorschriften über Kryptowerte und die Betriebsstabilität digitaler Systeme im Finanzsektor </w:t>
          </w:r>
          <w:r w:rsidR="00BB3A5F">
            <w:t>erarbeitet und verhandelt</w:t>
          </w:r>
          <w:r>
            <w:t xml:space="preserve">, die nun umgesetzt werden. </w:t>
          </w:r>
          <w:r w:rsidR="00BB3A5F">
            <w:t xml:space="preserve">Die Kommission hat auch </w:t>
          </w:r>
          <w:r>
            <w:t>Rechtsvorschriften über d</w:t>
          </w:r>
          <w:r w:rsidR="00BB3A5F">
            <w:t xml:space="preserve">as Datenteilen </w:t>
          </w:r>
          <w:r>
            <w:t xml:space="preserve">im Finanzbereich und den digitalen Euro vorgeschlagen, an denen das Referat in Zusammenarbeit mit anderen Referaten und Generaldirektionen arbeitet. </w:t>
          </w:r>
          <w:r w:rsidR="00BB3A5F">
            <w:t xml:space="preserve">Wir haben </w:t>
          </w:r>
          <w:r>
            <w:t xml:space="preserve">eine digitale Finanzplattform eingerichtet, die derzeit durch </w:t>
          </w:r>
          <w:r w:rsidR="00BB3A5F">
            <w:t>ein data hub</w:t>
          </w:r>
          <w:r>
            <w:t xml:space="preserve"> ergänzt wird. </w:t>
          </w:r>
        </w:p>
        <w:p w14:paraId="1B843A86" w14:textId="68584753" w:rsidR="00CA53BC" w:rsidRDefault="002819C7" w:rsidP="002819C7">
          <w:pPr>
            <w:spacing w:after="0"/>
            <w:rPr>
              <w:lang w:eastAsia="en-GB"/>
            </w:rPr>
          </w:pPr>
          <w:r>
            <w:t xml:space="preserve">Wir </w:t>
          </w:r>
          <w:r w:rsidR="00BB3A5F">
            <w:t xml:space="preserve">arbeiten </w:t>
          </w:r>
          <w:r>
            <w:t>als Kompetenzzentrum für digitale Fragen im Finanzwese</w:t>
          </w:r>
          <w:r w:rsidR="00BB3A5F">
            <w:t xml:space="preserve">n und </w:t>
          </w:r>
          <w:r>
            <w:t xml:space="preserve"> </w:t>
          </w:r>
          <w:r w:rsidR="00BB3A5F">
            <w:t xml:space="preserve">unterstuetzen </w:t>
          </w:r>
          <w:r>
            <w:t xml:space="preserve"> alle FISMA-Referate bei der durchgängigen Berücksichtigung und Integration digitaler Aspekte in ihre Politik. Wir fungieren auch als Schnittstelle zu anderen Generaldirektionen und Organen in digitalen Fragen.</w:t>
          </w:r>
        </w:p>
        <w:p w14:paraId="31EAE5F2" w14:textId="77777777" w:rsidR="00CA53BC" w:rsidRDefault="00CA53BC" w:rsidP="009F3F1A">
          <w:pPr>
            <w:spacing w:after="0"/>
            <w:rPr>
              <w:lang w:eastAsia="en-GB"/>
            </w:rPr>
          </w:pPr>
        </w:p>
        <w:p w14:paraId="76DD1EEA" w14:textId="6B3B4489" w:rsidR="00803007" w:rsidRDefault="002B3187" w:rsidP="00803007">
          <w:pPr>
            <w:rPr>
              <w:lang w:val="en-US" w:eastAsia="en-GB"/>
            </w:rPr>
          </w:pPr>
        </w:p>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506ED2CF" w14:textId="0A225939" w:rsidR="009F3F1A" w:rsidRPr="002819C7" w:rsidRDefault="002819C7" w:rsidP="002819C7">
          <w:pPr>
            <w:spacing w:after="0"/>
            <w:rPr>
              <w:lang w:eastAsia="en-GB"/>
            </w:rPr>
          </w:pPr>
          <w:r w:rsidRPr="002819C7">
            <w:rPr>
              <w:lang w:eastAsia="en-GB"/>
            </w:rPr>
            <w:t xml:space="preserve">Sie wären Teil eines vielfältigen und dynamischen Teams, das die EU-Politik für das digitale Finanzwesen zu einem entscheidenden Zeitpunkt prägt und eng mit Kollegen aus der GD und der Kommission zusammenarbeiten würde. Sie würden dazu beitragen, unsere Politik im Bereich des digitalen Finanzwesens weiterzuentwickeln, z. B. in Bereichen wie künstliche Intelligenz, </w:t>
          </w:r>
          <w:r w:rsidR="00BB3A5F">
            <w:rPr>
              <w:lang w:eastAsia="en-GB"/>
            </w:rPr>
            <w:t xml:space="preserve">asset tokenisation, </w:t>
          </w:r>
          <w:r w:rsidRPr="002819C7">
            <w:rPr>
              <w:lang w:eastAsia="en-GB"/>
            </w:rPr>
            <w:t xml:space="preserve">datengesteuertes Finanzwesen, </w:t>
          </w:r>
          <w:r w:rsidR="00BB3A5F">
            <w:rPr>
              <w:lang w:eastAsia="en-GB"/>
            </w:rPr>
            <w:t xml:space="preserve">oder Beaufsichtigung </w:t>
          </w:r>
          <w:r w:rsidRPr="002819C7">
            <w:rPr>
              <w:lang w:eastAsia="en-GB"/>
            </w:rPr>
            <w:t>große</w:t>
          </w:r>
          <w:r w:rsidR="00BB3A5F">
            <w:rPr>
              <w:lang w:eastAsia="en-GB"/>
            </w:rPr>
            <w:t>r</w:t>
          </w:r>
          <w:r w:rsidRPr="002819C7">
            <w:rPr>
              <w:lang w:eastAsia="en-GB"/>
            </w:rPr>
            <w:t xml:space="preserve"> Technologieunternehmen.</w:t>
          </w:r>
        </w:p>
        <w:p w14:paraId="12B9C59B" w14:textId="096933AE" w:rsidR="00803007" w:rsidRPr="009F216F" w:rsidRDefault="002B3187" w:rsidP="00803007">
          <w:pPr>
            <w:rPr>
              <w:lang w:eastAsia="en-GB"/>
            </w:rPr>
          </w:pP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229165BC" w14:textId="77777777" w:rsidR="002819C7" w:rsidRDefault="002819C7" w:rsidP="002819C7">
          <w:pPr>
            <w:tabs>
              <w:tab w:val="left" w:pos="709"/>
            </w:tabs>
            <w:spacing w:after="0"/>
            <w:ind w:right="60"/>
          </w:pPr>
          <w:r>
            <w:t xml:space="preserve">• Engagierter nationaler Sachverständiger mit Politik-, Wirtschafts-, Rechts- oder Informations- und Kommunikationstechnologien (IKT)/Engineering-Hintergrund. </w:t>
          </w:r>
        </w:p>
        <w:p w14:paraId="3EF8A0BC" w14:textId="77777777" w:rsidR="002819C7" w:rsidRDefault="002819C7" w:rsidP="002819C7">
          <w:pPr>
            <w:tabs>
              <w:tab w:val="left" w:pos="709"/>
            </w:tabs>
            <w:spacing w:after="0"/>
            <w:ind w:right="60"/>
          </w:pPr>
          <w:r>
            <w:t>• Erfahrung mit Aufsichtspraktiken, Innovationszentren/Sandkästen oder Politik im Zusammenhang mit dem digitalen Finanzwesen</w:t>
          </w:r>
        </w:p>
        <w:p w14:paraId="633B120E" w14:textId="77777777" w:rsidR="002819C7" w:rsidRDefault="002819C7" w:rsidP="002819C7">
          <w:pPr>
            <w:tabs>
              <w:tab w:val="left" w:pos="709"/>
            </w:tabs>
            <w:spacing w:after="0"/>
            <w:ind w:right="60"/>
          </w:pPr>
          <w:r>
            <w:t xml:space="preserve">• Ein nachweisliches Interesse daran, die Auswirkungen der Technologie auf die Gesellschaft und das Finanzsystem von heute zu verstehen und die politischen Folgen und/oder Erfahrungen bei der Durchführung von Projekten mit Interessenträgern anzugehen, wäre ein zusätzlicher Vorteil. </w:t>
          </w:r>
        </w:p>
        <w:p w14:paraId="6C30810B" w14:textId="77777777" w:rsidR="002819C7" w:rsidRDefault="002819C7" w:rsidP="002819C7">
          <w:pPr>
            <w:tabs>
              <w:tab w:val="left" w:pos="709"/>
            </w:tabs>
            <w:spacing w:after="0"/>
            <w:ind w:right="60"/>
          </w:pPr>
          <w:r>
            <w:t xml:space="preserve">• Auch die Bereitschaft, mit anderen Menschen zusammenzuarbeiten, und ein positiver Geist wäre zu begrüßen. </w:t>
          </w:r>
        </w:p>
        <w:p w14:paraId="1BD37AA9" w14:textId="77777777" w:rsidR="002819C7" w:rsidRDefault="002819C7" w:rsidP="002819C7">
          <w:pPr>
            <w:tabs>
              <w:tab w:val="left" w:pos="709"/>
            </w:tabs>
            <w:spacing w:after="0"/>
            <w:ind w:right="60"/>
          </w:pPr>
        </w:p>
        <w:p w14:paraId="2A0F153A" w14:textId="1B155C05" w:rsidR="009321C6" w:rsidRPr="009F216F" w:rsidRDefault="002819C7" w:rsidP="002819C7">
          <w:pPr>
            <w:tabs>
              <w:tab w:val="left" w:pos="709"/>
            </w:tabs>
            <w:spacing w:after="0"/>
            <w:ind w:right="60"/>
            <w:rPr>
              <w:lang w:eastAsia="en-GB"/>
            </w:rPr>
          </w:pPr>
          <w:r>
            <w:t>Der erfolgreiche Bewerber/die erfolgreiche Bewerberin teilt die Werte von B4 in Bezug auf Professionalität, öffentliche Dienstleistungen, Engagement und hochwertige Arbeit. Der Bewerber/die Kandidatin wird von unserem Schwerpunkt auf ein ausgewogenes Verhältnis zwischen Privat- und Berufsleben profitieren und ein freundliches und positives Arbeitsumfeld genießen.</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lastRenderedPageBreak/>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lastRenderedPageBreak/>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819C7"/>
    <w:rsid w:val="002B3187"/>
    <w:rsid w:val="002C5752"/>
    <w:rsid w:val="002E1003"/>
    <w:rsid w:val="002F7504"/>
    <w:rsid w:val="00324D8D"/>
    <w:rsid w:val="0035094A"/>
    <w:rsid w:val="003874E2"/>
    <w:rsid w:val="0039387D"/>
    <w:rsid w:val="00394A86"/>
    <w:rsid w:val="003B2E38"/>
    <w:rsid w:val="00424BB4"/>
    <w:rsid w:val="004D75AF"/>
    <w:rsid w:val="0052515A"/>
    <w:rsid w:val="00546DB1"/>
    <w:rsid w:val="006243BB"/>
    <w:rsid w:val="00676119"/>
    <w:rsid w:val="006F44C9"/>
    <w:rsid w:val="00767E7E"/>
    <w:rsid w:val="007716E4"/>
    <w:rsid w:val="00785A3F"/>
    <w:rsid w:val="00795C41"/>
    <w:rsid w:val="007A795D"/>
    <w:rsid w:val="007A7CF4"/>
    <w:rsid w:val="007B514A"/>
    <w:rsid w:val="007C07D8"/>
    <w:rsid w:val="007D0EC6"/>
    <w:rsid w:val="00803007"/>
    <w:rsid w:val="008102E0"/>
    <w:rsid w:val="0089735C"/>
    <w:rsid w:val="008D52CF"/>
    <w:rsid w:val="009321C6"/>
    <w:rsid w:val="009442BE"/>
    <w:rsid w:val="009F216F"/>
    <w:rsid w:val="009F3F1A"/>
    <w:rsid w:val="00AB56F9"/>
    <w:rsid w:val="00AC7341"/>
    <w:rsid w:val="00AE6941"/>
    <w:rsid w:val="00B73B91"/>
    <w:rsid w:val="00BB3A5F"/>
    <w:rsid w:val="00BF6139"/>
    <w:rsid w:val="00C07259"/>
    <w:rsid w:val="00C27C81"/>
    <w:rsid w:val="00CA53BC"/>
    <w:rsid w:val="00CD33B4"/>
    <w:rsid w:val="00D605F4"/>
    <w:rsid w:val="00DA711C"/>
    <w:rsid w:val="00E01792"/>
    <w:rsid w:val="00E35460"/>
    <w:rsid w:val="00EB3060"/>
    <w:rsid w:val="00EC5C6B"/>
    <w:rsid w:val="00ED6452"/>
    <w:rsid w:val="00F129B6"/>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uiPriority="99"/>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HTMLPreformatted">
    <w:name w:val="HTML Preformatted"/>
    <w:basedOn w:val="Normal"/>
    <w:link w:val="HTMLPreformattedChar"/>
    <w:uiPriority w:val="99"/>
    <w:semiHidden/>
    <w:unhideWhenUsed/>
    <w:locked/>
    <w:rsid w:val="00CA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en-IE"/>
    </w:rPr>
  </w:style>
  <w:style w:type="character" w:customStyle="1" w:styleId="HTMLPreformattedChar">
    <w:name w:val="HTML Preformatted Char"/>
    <w:basedOn w:val="DefaultParagraphFont"/>
    <w:link w:val="HTMLPreformatted"/>
    <w:uiPriority w:val="99"/>
    <w:semiHidden/>
    <w:rsid w:val="00CA53BC"/>
    <w:rPr>
      <w:rFonts w:ascii="Courier New" w:hAnsi="Courier New" w:cs="Courier New"/>
      <w:sz w:val="20"/>
      <w:lang w:val="en-IE"/>
    </w:rPr>
  </w:style>
  <w:style w:type="character" w:customStyle="1" w:styleId="y2iqfc">
    <w:name w:val="y2iqfc"/>
    <w:basedOn w:val="DefaultParagraphFont"/>
    <w:rsid w:val="00CA53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146">
      <w:bodyDiv w:val="1"/>
      <w:marLeft w:val="0"/>
      <w:marRight w:val="0"/>
      <w:marTop w:val="0"/>
      <w:marBottom w:val="0"/>
      <w:divBdr>
        <w:top w:val="none" w:sz="0" w:space="0" w:color="auto"/>
        <w:left w:val="none" w:sz="0" w:space="0" w:color="auto"/>
        <w:bottom w:val="none" w:sz="0" w:space="0" w:color="auto"/>
        <w:right w:val="none" w:sz="0" w:space="0" w:color="auto"/>
      </w:divBdr>
    </w:div>
    <w:div w:id="784810242">
      <w:bodyDiv w:val="1"/>
      <w:marLeft w:val="0"/>
      <w:marRight w:val="0"/>
      <w:marTop w:val="0"/>
      <w:marBottom w:val="0"/>
      <w:divBdr>
        <w:top w:val="none" w:sz="0" w:space="0" w:color="auto"/>
        <w:left w:val="none" w:sz="0" w:space="0" w:color="auto"/>
        <w:bottom w:val="none" w:sz="0" w:space="0" w:color="auto"/>
        <w:right w:val="none" w:sz="0" w:space="0" w:color="auto"/>
      </w:divBdr>
    </w:div>
    <w:div w:id="1728793431">
      <w:bodyDiv w:val="1"/>
      <w:marLeft w:val="0"/>
      <w:marRight w:val="0"/>
      <w:marTop w:val="0"/>
      <w:marBottom w:val="0"/>
      <w:divBdr>
        <w:top w:val="none" w:sz="0" w:space="0" w:color="auto"/>
        <w:left w:val="none" w:sz="0" w:space="0" w:color="auto"/>
        <w:bottom w:val="none" w:sz="0" w:space="0" w:color="auto"/>
        <w:right w:val="none" w:sz="0" w:space="0" w:color="auto"/>
      </w:divBdr>
    </w:div>
    <w:div w:id="1850018951">
      <w:bodyDiv w:val="1"/>
      <w:marLeft w:val="0"/>
      <w:marRight w:val="0"/>
      <w:marTop w:val="0"/>
      <w:marBottom w:val="0"/>
      <w:divBdr>
        <w:top w:val="none" w:sz="0" w:space="0" w:color="auto"/>
        <w:left w:val="none" w:sz="0" w:space="0" w:color="auto"/>
        <w:bottom w:val="none" w:sz="0" w:space="0" w:color="auto"/>
        <w:right w:val="none" w:sz="0" w:space="0" w:color="auto"/>
      </w:divBdr>
    </w:div>
    <w:div w:id="21405633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56186B" w:rsidP="0056186B">
          <w:pPr>
            <w:pStyle w:val="9BF4E35295BA4808A107977098D3401D6"/>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56186B" w:rsidP="0056186B">
          <w:pPr>
            <w:pStyle w:val="67908C2613794ACB86549542C854C0CC6"/>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56186B" w:rsidP="0056186B">
          <w:pPr>
            <w:pStyle w:val="5C55B5726F8E46C0ABC71DC35F2501E76"/>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56186B" w:rsidP="0056186B">
          <w:pPr>
            <w:pStyle w:val="1087BB5618EE43E98A5732E797DCF4EE6"/>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56186B" w:rsidP="0056186B">
          <w:pPr>
            <w:pStyle w:val="FE6C9874556B47B1A65A432926DB0BCE6"/>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56186B" w:rsidP="0056186B">
          <w:pPr>
            <w:pStyle w:val="2D9A90DC0280475D996998F2F9FD95D56"/>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56186B" w:rsidP="0056186B">
          <w:pPr>
            <w:pStyle w:val="44AECFE6B28A48F3A0A774E0802A2F276"/>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56186B" w:rsidP="0056186B">
          <w:pPr>
            <w:pStyle w:val="3BF321A2261548CCB9BF40ACF64F09A36"/>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56186B">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56186B" w:rsidP="0056186B">
          <w:pPr>
            <w:pStyle w:val="6801C21AD23447B88917F1258506DBA16"/>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56186B" w:rsidP="0056186B">
          <w:pPr>
            <w:pStyle w:val="B30E44B90B7F435497E9EE7D5097ED0B6"/>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56186B" w:rsidP="0056186B">
          <w:pPr>
            <w:pStyle w:val="F1E0F6E226254FA08642D3D72DB93F4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56186B" w:rsidP="0056186B">
          <w:pPr>
            <w:pStyle w:val="FABBD6682D494043A1C923A39CFB6FDE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D07DD3" w:rsidRDefault="008C406B" w:rsidP="008C406B">
          <w:pPr>
            <w:pStyle w:val="7A095002B5044C529611DC1FFA548CF4"/>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83CAB"/>
    <w:rsid w:val="000A4922"/>
    <w:rsid w:val="0056186B"/>
    <w:rsid w:val="00723B02"/>
    <w:rsid w:val="008A7C76"/>
    <w:rsid w:val="008C406B"/>
    <w:rsid w:val="008D04E3"/>
    <w:rsid w:val="00A71FAD"/>
    <w:rsid w:val="00B21BDA"/>
    <w:rsid w:val="00D07DD3"/>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083CAB"/>
    <w:rPr>
      <w:color w:val="288061"/>
    </w:rPr>
  </w:style>
  <w:style w:type="paragraph" w:customStyle="1" w:styleId="3F8B7399541147C1B1E84701FCECAED2">
    <w:name w:val="3F8B7399541147C1B1E84701FCECAED2"/>
    <w:rsid w:val="00A71FAD"/>
  </w:style>
  <w:style w:type="paragraph" w:customStyle="1" w:styleId="44AECFE6B28A48F3A0A774E0802A2F276">
    <w:name w:val="44AECFE6B28A48F3A0A774E0802A2F27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6">
    <w:name w:val="3BF321A2261548CCB9BF40ACF64F09A3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6">
    <w:name w:val="6801C21AD23447B88917F1258506DBA1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6">
    <w:name w:val="1087BB5618EE43E98A5732E797DCF4E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6">
    <w:name w:val="9BF4E35295BA4808A107977098D3401D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6">
    <w:name w:val="67908C2613794ACB86549542C854C0CC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6">
    <w:name w:val="5C55B5726F8E46C0ABC71DC35F2501E7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5">
    <w:name w:val="F1E0F6E226254FA08642D3D72DB93F4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5">
    <w:name w:val="FABBD6682D494043A1C923A39CFB6FD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6">
    <w:name w:val="FE6C9874556B47B1A65A432926DB0BC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6">
    <w:name w:val="2D9A90DC0280475D996998F2F9FD95D5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6">
    <w:name w:val="B30E44B90B7F435497E9EE7D5097ED0B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
    <w:name w:val="7A095002B5044C529611DC1FFA548CF4"/>
    <w:rsid w:val="008C406B"/>
  </w:style>
  <w:style w:type="paragraph" w:customStyle="1" w:styleId="BEDA8F002C194039BF01CB330396827E">
    <w:name w:val="BEDA8F002C194039BF01CB330396827E"/>
    <w:rsid w:val="00083CA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SMP Document" ma:contentTypeID="0x010100B115F2CDA271DD4BBE79039B2B10322D005972CF4DFAC7AC44A3C80A3589CF2E1E" ma:contentTypeVersion="8" ma:contentTypeDescription="An e-document (Word, PDF...) with specific information." ma:contentTypeScope="" ma:versionID="09f0bf5436caed1f18dcc16980a75e8f">
  <xsd:schema xmlns:xsd="http://www.w3.org/2001/XMLSchema" xmlns:xs="http://www.w3.org/2001/XMLSchema" xmlns:p="http://schemas.microsoft.com/office/2006/metadata/properties" xmlns:ns2="1929b814-5a78-4bdc-9841-d8b9ef424f65" xmlns:ns3="http://schemas.microsoft.com/sharepoint/v3/fields" xmlns:ns4="a41a97bf-0494-41d8-ba3d-259bd7771890" xmlns:ns5="08927195-b699-4be0-9ee2-6c66dc215b5a" targetNamespace="http://schemas.microsoft.com/office/2006/metadata/properties" ma:root="true" ma:fieldsID="8687dc0e363bf095c80b192ad024d435" ns2:_="" ns3:_="" ns4:_="" ns5:_="">
    <xsd:import namespace="1929b814-5a78-4bdc-9841-d8b9ef424f65"/>
    <xsd:import namespace="http://schemas.microsoft.com/sharepoint/v3/fields"/>
    <xsd:import namespace="a41a97bf-0494-41d8-ba3d-259bd7771890"/>
    <xsd:import namespace="08927195-b699-4be0-9ee2-6c66dc215b5a"/>
    <xsd:element name="properties">
      <xsd:complexType>
        <xsd:sequence>
          <xsd:element name="documentManagement">
            <xsd:complexType>
              <xsd:all>
                <xsd:element ref="ns2:EC_Portal_SM_Description" minOccurs="0"/>
                <xsd:element ref="ns3:EC_Common_Languages"/>
                <xsd:element ref="ns2:EC_Portal_SM_Audiences" minOccurs="0"/>
                <xsd:element ref="ns3:EC_Common_Keyword" minOccurs="0"/>
                <xsd:element ref="ns3:_DCDateModified" minOccurs="0"/>
                <xsd:element ref="ns4:EC_Portal_SM_Pages" minOccurs="0"/>
                <xsd:element ref="ns2:EC_Portal_SM_IsProfessional"/>
                <xsd:element ref="ns4:EC_Portal_SM_DocumentGroupID"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814-5a78-4bdc-9841-d8b9ef424f65" elementFormDefault="qualified">
    <xsd:import namespace="http://schemas.microsoft.com/office/2006/documentManagement/types"/>
    <xsd:import namespace="http://schemas.microsoft.com/office/infopath/2007/PartnerControls"/>
    <xsd:element name="EC_Portal_SM_Description" ma:index="2" nillable="true" ma:displayName="Description" ma:internalName="EC_Portal_SM_Description">
      <xsd:simpleType>
        <xsd:restriction base="dms:Text"/>
      </xsd:simpleType>
    </xsd:element>
    <xsd:element name="EC_Portal_SM_Audiences" ma:index="8" nillable="true" ma:displayName="Audiences" ma:internalName="EC_Portal_SM_Audiences">
      <xsd:simpleType>
        <xsd:restriction base="dms:Note">
          <xsd:maxLength value="255"/>
        </xsd:restriction>
      </xsd:simpleType>
    </xsd:element>
    <xsd:element name="EC_Portal_SM_IsProfessional" ma:index="12" ma:displayName="IsProfessional" ma:default="0" ma:internalName="EC_Portal_SM_IsProfessio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EC_Common_Languages" ma:index="3" ma:displayName="Content language" ma:internalName="EC_Common_Languages" ma:readOnly="false">
      <xsd:simpleType>
        <xsd:restriction base="dms:Text"/>
      </xsd:simpleType>
    </xsd:element>
    <xsd:element name="EC_Common_Keyword" ma:index="9" nillable="true" ma:displayName="Keyword" ma:internalName="EC_Common_Keyword">
      <xsd:simpleType>
        <xsd:restriction base="dms:Text"/>
      </xsd:simpleType>
    </xsd:element>
    <xsd:element name="_DCDateModified" ma:index="10" nillable="true" ma:displayName="Date modified" ma:description="The date on which this resource was last modified" ma:format="DateTime" ma:internalName="_DCDateModifi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41a97bf-0494-41d8-ba3d-259bd7771890" elementFormDefault="qualified">
    <xsd:import namespace="http://schemas.microsoft.com/office/2006/documentManagement/types"/>
    <xsd:import namespace="http://schemas.microsoft.com/office/infopath/2007/PartnerControls"/>
    <xsd:element name="EC_Portal_SM_Pages" ma:index="11" nillable="true" ma:displayName="Pages" ma:decimals="0" ma:internalName="EC_Portal_SM_Pages">
      <xsd:simpleType>
        <xsd:restriction base="dms:Number"/>
      </xsd:simpleType>
    </xsd:element>
    <xsd:element name="EC_Portal_SM_DocumentGroupID" ma:index="13" nillable="true" ma:displayName="documentGroupID" ma:internalName="EC_Portal_SM_DocumentGroupI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927195-b699-4be0-9ee2-6c66dc215b5a"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Long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C_Portal_SM_Description xmlns="1929b814-5a78-4bdc-9841-d8b9ef424f65" xsi:nil="true"/>
    <EC_Portal_SM_IsProfessional xmlns="1929b814-5a78-4bdc-9841-d8b9ef424f65">false</EC_Portal_SM_IsProfessional>
    <EC_Common_Languages xmlns="http://schemas.microsoft.com/sharepoint/v3/fields">EN,FR,DE</EC_Common_Languages>
    <_DCDateModified xmlns="http://schemas.microsoft.com/sharepoint/v3/fields" xsi:nil="true"/>
    <EC_Portal_SM_Pages xmlns="a41a97bf-0494-41d8-ba3d-259bd7771890" xsi:nil="true"/>
    <EC_Portal_SM_Audiences xmlns="1929b814-5a78-4bdc-9841-d8b9ef424f65">COM A EACEA A EACI A EAHC A ERCEA A HADEA A REA A TENEA A</EC_Portal_SM_Audiences>
    <EC_Common_Keyword xmlns="http://schemas.microsoft.com/sharepoint/v3/fields" xsi:nil="true"/>
    <EC_Portal_SM_DocumentGroupID xmlns="a41a97bf-0494-41d8-ba3d-259bd777189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E97E2E83-26ED-4B63-937E-0D7A4B9FC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814-5a78-4bdc-9841-d8b9ef424f65"/>
    <ds:schemaRef ds:uri="http://schemas.microsoft.com/sharepoint/v3/fields"/>
    <ds:schemaRef ds:uri="a41a97bf-0494-41d8-ba3d-259bd7771890"/>
    <ds:schemaRef ds:uri="08927195-b699-4be0-9ee2-6c66dc215b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5A0CD8-8ACC-4CA7-8199-A1D9B7A08B25}">
  <ds:schemaRefs>
    <ds:schemaRef ds:uri="http://schemas.microsoft.com/office/2006/metadata/properties"/>
    <ds:schemaRef ds:uri="http://schemas.microsoft.com/office/infopath/2007/PartnerControls"/>
    <ds:schemaRef ds:uri="1929b814-5a78-4bdc-9841-d8b9ef424f65"/>
    <ds:schemaRef ds:uri="http://schemas.microsoft.com/sharepoint/v3/fields"/>
    <ds:schemaRef ds:uri="a41a97bf-0494-41d8-ba3d-259bd7771890"/>
  </ds:schemaRefs>
</ds:datastoreItem>
</file>

<file path=customXml/itemProps3.xml><?xml version="1.0" encoding="utf-8"?>
<ds:datastoreItem xmlns:ds="http://schemas.openxmlformats.org/officeDocument/2006/customXml" ds:itemID="{04181222-B314-4597-97F7-00D83158A949}">
  <ds:schemaRefs>
    <ds:schemaRef ds:uri="http://schemas.microsoft.com/sharepoint/v3/contenttype/forms"/>
  </ds:schemaRefs>
</ds:datastoreItem>
</file>

<file path=customXml/itemProps4.xml><?xml version="1.0" encoding="utf-8"?>
<ds:datastoreItem xmlns:ds="http://schemas.openxmlformats.org/officeDocument/2006/customXml" ds:itemID="{1DB72EFA-9A9F-4F5B-AB9B-0434A59B82CF}">
  <ds:schemaRefs/>
</ds:datastoreItem>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7.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Template>
  <TotalTime>10</TotalTime>
  <Pages>4</Pages>
  <Words>1198</Words>
  <Characters>6832</Characters>
  <Application>Microsoft Office Word</Application>
  <DocSecurity>0</DocSecurity>
  <PresentationFormat>Microsoft Word 14.0</PresentationFormat>
  <Lines>56</Lines>
  <Paragraphs>16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CEYSSENS Jan (FISMA)</cp:lastModifiedBy>
  <cp:revision>8</cp:revision>
  <dcterms:created xsi:type="dcterms:W3CDTF">2023-12-08T15:11:00Z</dcterms:created>
  <dcterms:modified xsi:type="dcterms:W3CDTF">2023-12-08T15:29:00Z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Brussels|a2fd1745-7a8b-472f-87d8-c065744c40dd</vt:lpwstr>
  </property>
  <property fmtid="{D5CDD505-2E9C-101B-9397-08002B2CF9AE}" pid="10" name="EC_Portal_SM_Location">
    <vt:lpwstr>1;#Brussels|a2fd1745-7a8b-472f-87d8-c065744c40dd</vt:lpwstr>
  </property>
  <property fmtid="{D5CDD505-2E9C-101B-9397-08002B2CF9AE}" pid="11" name="EC_Portal_SM_DocumentType">
    <vt:lpwstr/>
  </property>
  <property fmtid="{D5CDD505-2E9C-101B-9397-08002B2CF9AE}" pid="12" name="ContentTypeId">
    <vt:lpwstr>0x010100B115F2CDA271DD4BBE79039B2B10322D005972CF4DFAC7AC44A3C80A3589CF2E1E</vt:lpwstr>
  </property>
  <property fmtid="{D5CDD505-2E9C-101B-9397-08002B2CF9AE}" pid="13" name="TaxCatchAll">
    <vt:lpwstr>6;#French|797213b8-07f2-436e-a021-30df8c8bbd6c;#5;#English|256b0f03-2527-4c41-b261-a16799168ae6;#55;#Seconded national experts|8541174c-e865-48c8-ad74-a224e0cea60d;#1;#Brussels|a2fd1745-7a8b-472f-87d8-c065744c40dd</vt:lpwstr>
  </property>
  <property fmtid="{D5CDD505-2E9C-101B-9397-08002B2CF9AE}" pid="14" name="EC_Portal_SM_NavigationLanguage">
    <vt:lpwstr>5;#English|256b0f03-2527-4c41-b261-a16799168ae6;#6;#French|797213b8-07f2-436e-a021-30df8c8bbd6c</vt:lpwstr>
  </property>
  <property fmtid="{D5CDD505-2E9C-101B-9397-08002B2CF9AE}" pid="15" name="EC_Portal_SM_TopicsTaxHTField0">
    <vt:lpwstr>Seconded national experts|8541174c-e865-48c8-ad74-a224e0cea60d</vt:lpwstr>
  </property>
  <property fmtid="{D5CDD505-2E9C-101B-9397-08002B2CF9AE}" pid="16" name="EC_Portal_SM_Topics">
    <vt:lpwstr>55;#Seconded national experts|8541174c-e865-48c8-ad74-a224e0cea60d</vt:lpwstr>
  </property>
  <property fmtid="{D5CDD505-2E9C-101B-9397-08002B2CF9AE}" pid="17" name="EC_Portal_SM_NavigationLanguageTaxHTField0">
    <vt:lpwstr>English|256b0f03-2527-4c41-b261-a16799168ae6;French|797213b8-07f2-436e-a021-30df8c8bbd6c</vt:lpwstr>
  </property>
  <property fmtid="{D5CDD505-2E9C-101B-9397-08002B2CF9AE}" pid="18" name="EC_Portal_SM_DocumentTypeTaxHTField0">
    <vt:lpwstr/>
  </property>
</Properties>
</file>